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9C0B24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</w:t>
      </w:r>
      <w:r w:rsidR="00C740C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29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DF3990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C740CC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Danielle Lemus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Master’s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BA6989" w:rsidRDefault="0022137E" w:rsidP="00BA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413"/>
          <w:sz w:val="20"/>
          <w:szCs w:val="20"/>
        </w:rPr>
      </w:pPr>
      <w:r w:rsidRPr="0022137E">
        <w:rPr>
          <w:rFonts w:ascii="Times New Roman" w:hAnsi="Times New Roman" w:cs="Times New Roman"/>
          <w:color w:val="131413"/>
          <w:sz w:val="36"/>
          <w:szCs w:val="36"/>
        </w:rPr>
        <w:t xml:space="preserve">"Platelets enhance dendritic cell responses against </w:t>
      </w:r>
      <w:r w:rsidRPr="0022137E">
        <w:rPr>
          <w:rFonts w:ascii="Times New Roman" w:hAnsi="Times New Roman" w:cs="Times New Roman"/>
          <w:i/>
          <w:color w:val="131413"/>
          <w:sz w:val="36"/>
          <w:szCs w:val="36"/>
        </w:rPr>
        <w:t>S. aureus</w:t>
      </w:r>
      <w:r w:rsidRPr="0022137E">
        <w:rPr>
          <w:rFonts w:ascii="Times New Roman" w:hAnsi="Times New Roman" w:cs="Times New Roman"/>
          <w:color w:val="131413"/>
          <w:sz w:val="36"/>
          <w:szCs w:val="36"/>
        </w:rPr>
        <w:t xml:space="preserve"> </w:t>
      </w:r>
      <w:bookmarkStart w:id="0" w:name="_GoBack"/>
      <w:bookmarkEnd w:id="0"/>
      <w:r w:rsidRPr="0022137E">
        <w:rPr>
          <w:rFonts w:ascii="Times New Roman" w:hAnsi="Times New Roman" w:cs="Times New Roman"/>
          <w:color w:val="131413"/>
          <w:sz w:val="36"/>
          <w:szCs w:val="36"/>
        </w:rPr>
        <w:t>through CD40-CD40L”</w:t>
      </w:r>
      <w:r w:rsidRPr="0022137E">
        <w:rPr>
          <w:rFonts w:ascii="Times New Roman" w:hAnsi="Times New Roman" w:cs="Times New Roman"/>
          <w:color w:val="131413"/>
          <w:sz w:val="36"/>
          <w:szCs w:val="36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Sharmeen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Nishat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Leah M. </w:t>
      </w:r>
      <w:proofErr w:type="spellStart"/>
      <w:r>
        <w:rPr>
          <w:rFonts w:ascii="Times New Roman" w:hAnsi="Times New Roman" w:cs="Times New Roman"/>
          <w:sz w:val="20"/>
          <w:szCs w:val="20"/>
        </w:rPr>
        <w:t>Wuescher</w:t>
      </w:r>
      <w:proofErr w:type="spellEnd"/>
      <w:r>
        <w:rPr>
          <w:rFonts w:ascii="Times New Roman" w:hAnsi="Times New Roman" w:cs="Times New Roman"/>
          <w:sz w:val="20"/>
          <w:szCs w:val="20"/>
        </w:rPr>
        <w:t>, Randall G. Worth</w:t>
      </w:r>
    </w:p>
    <w:sectPr w:rsidR="003A0797" w:rsidRPr="00BA69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C4" w:rsidRDefault="005E51C4" w:rsidP="00FA0E8B">
      <w:pPr>
        <w:spacing w:after="0" w:line="240" w:lineRule="auto"/>
      </w:pPr>
      <w:r>
        <w:separator/>
      </w:r>
    </w:p>
  </w:endnote>
  <w:endnote w:type="continuationSeparator" w:id="0">
    <w:p w:rsidR="005E51C4" w:rsidRDefault="005E51C4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03646A">
    <w:pPr>
      <w:pStyle w:val="Footer"/>
    </w:pPr>
    <w:r>
      <w:rPr>
        <w:noProof/>
      </w:rPr>
      <w:drawing>
        <wp:inline distT="0" distB="0" distL="0" distR="0" wp14:anchorId="042737A9">
          <wp:extent cx="944880" cy="944880"/>
          <wp:effectExtent l="0" t="0" r="762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8B496">
          <wp:extent cx="944880" cy="9448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AF0BD7">
          <wp:extent cx="944880" cy="9448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6B2510">
          <wp:extent cx="944880" cy="944880"/>
          <wp:effectExtent l="0" t="0" r="762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A9D314">
          <wp:extent cx="944880" cy="944880"/>
          <wp:effectExtent l="0" t="0" r="762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68B900">
          <wp:extent cx="944880" cy="944880"/>
          <wp:effectExtent l="0" t="0" r="762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C4" w:rsidRDefault="005E51C4" w:rsidP="00FA0E8B">
      <w:pPr>
        <w:spacing w:after="0" w:line="240" w:lineRule="auto"/>
      </w:pPr>
      <w:r>
        <w:separator/>
      </w:r>
    </w:p>
  </w:footnote>
  <w:footnote w:type="continuationSeparator" w:id="0">
    <w:p w:rsidR="005E51C4" w:rsidRDefault="005E51C4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03646A">
    <w:pPr>
      <w:pStyle w:val="Header"/>
    </w:pPr>
    <w:r>
      <w:rPr>
        <w:noProof/>
      </w:rPr>
      <w:drawing>
        <wp:inline distT="0" distB="0" distL="0" distR="0" wp14:anchorId="70295C98">
          <wp:extent cx="944880" cy="9448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6BFE8">
          <wp:extent cx="944880" cy="944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F40DE4">
          <wp:extent cx="944880" cy="94488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61F866">
          <wp:extent cx="944880" cy="944880"/>
          <wp:effectExtent l="0" t="0" r="762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8A7479">
          <wp:extent cx="944880" cy="9448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0AD33F">
          <wp:extent cx="944880" cy="9448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03646A"/>
    <w:rsid w:val="00167E5B"/>
    <w:rsid w:val="001B5553"/>
    <w:rsid w:val="0022137E"/>
    <w:rsid w:val="002504EC"/>
    <w:rsid w:val="002C452E"/>
    <w:rsid w:val="003A0797"/>
    <w:rsid w:val="003B4E13"/>
    <w:rsid w:val="004F6DD9"/>
    <w:rsid w:val="005536B9"/>
    <w:rsid w:val="005E51C4"/>
    <w:rsid w:val="005F4DFA"/>
    <w:rsid w:val="006B2A70"/>
    <w:rsid w:val="00746626"/>
    <w:rsid w:val="00980511"/>
    <w:rsid w:val="009C0B24"/>
    <w:rsid w:val="009D2487"/>
    <w:rsid w:val="00A51AD6"/>
    <w:rsid w:val="00BA6989"/>
    <w:rsid w:val="00BB71AA"/>
    <w:rsid w:val="00C740CC"/>
    <w:rsid w:val="00DF3990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4</cp:revision>
  <dcterms:created xsi:type="dcterms:W3CDTF">2018-08-23T19:06:00Z</dcterms:created>
  <dcterms:modified xsi:type="dcterms:W3CDTF">2018-10-23T15:33:00Z</dcterms:modified>
</cp:coreProperties>
</file>