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A03969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September 26</w:t>
      </w:r>
      <w:r w:rsidR="00684D69">
        <w:rPr>
          <w:rFonts w:ascii="Estrangelo Edessa" w:hAnsi="Estrangelo Edessa" w:cs="Estrangelo Edessa"/>
          <w:b/>
          <w:bCs/>
          <w:sz w:val="52"/>
          <w:szCs w:val="52"/>
        </w:rPr>
        <w:t>th</w:t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754150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215 LSE</w:t>
      </w:r>
      <w:r w:rsidR="002E274B">
        <w:rPr>
          <w:rFonts w:ascii="Estrangelo Edessa" w:hAnsi="Estrangelo Edessa" w:cs="Estrangelo Edessa"/>
        </w:rPr>
        <w:t>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754150" w:rsidP="007538BC">
      <w:pPr>
        <w:pStyle w:val="Subtitle"/>
        <w:rPr>
          <w:rFonts w:ascii="Calibri" w:hAnsi="Calibri"/>
          <w:sz w:val="28"/>
          <w:szCs w:val="28"/>
        </w:rPr>
      </w:pPr>
      <w:r>
        <w:rPr>
          <w:rFonts w:ascii="Estrangelo Edessa" w:hAnsi="Estrangelo Edessa" w:cs="Estrangelo Edessa"/>
          <w:sz w:val="48"/>
          <w:szCs w:val="48"/>
        </w:rPr>
        <w:t>Neil Miller</w:t>
      </w:r>
      <w:r w:rsidR="00A03969">
        <w:rPr>
          <w:rFonts w:ascii="Estrangelo Edessa" w:hAnsi="Estrangelo Edessa" w:cs="Estrangelo Edessa"/>
          <w:sz w:val="48"/>
          <w:szCs w:val="48"/>
        </w:rPr>
        <w:br/>
      </w:r>
      <w:r>
        <w:rPr>
          <w:rFonts w:ascii="Calibri" w:hAnsi="Calibri"/>
          <w:sz w:val="28"/>
          <w:szCs w:val="28"/>
        </w:rPr>
        <w:t>PHD</w:t>
      </w:r>
      <w:r w:rsidR="00D00B3F">
        <w:rPr>
          <w:rFonts w:ascii="Calibri" w:hAnsi="Calibri"/>
          <w:sz w:val="28"/>
          <w:szCs w:val="28"/>
        </w:rPr>
        <w:t xml:space="preserve"> Student</w:t>
      </w:r>
    </w:p>
    <w:p w:rsidR="007538BC" w:rsidRPr="00D00B3F" w:rsidRDefault="007538BC" w:rsidP="007538BC">
      <w:pPr>
        <w:pStyle w:val="Subtitle"/>
        <w:rPr>
          <w:sz w:val="20"/>
          <w:szCs w:val="20"/>
        </w:rPr>
      </w:pPr>
    </w:p>
    <w:p w:rsidR="00754150" w:rsidRPr="00754150" w:rsidRDefault="007538BC" w:rsidP="00754150">
      <w:pPr>
        <w:autoSpaceDE w:val="0"/>
        <w:autoSpaceDN w:val="0"/>
        <w:adjustRightInd w:val="0"/>
        <w:rPr>
          <w:sz w:val="20"/>
          <w:szCs w:val="20"/>
        </w:rPr>
      </w:pPr>
      <w:r w:rsidRPr="00D00B3F">
        <w:rPr>
          <w:sz w:val="20"/>
          <w:szCs w:val="20"/>
        </w:rPr>
        <w:t xml:space="preserve">Title: </w:t>
      </w:r>
      <w:r w:rsidRPr="00D00B3F">
        <w:rPr>
          <w:color w:val="1F497D"/>
          <w:sz w:val="20"/>
          <w:szCs w:val="20"/>
        </w:rPr>
        <w:t>  </w:t>
      </w:r>
      <w:r w:rsidRPr="00D00B3F">
        <w:rPr>
          <w:color w:val="231F20"/>
          <w:spacing w:val="1"/>
          <w:sz w:val="20"/>
          <w:szCs w:val="20"/>
        </w:rPr>
        <w:t xml:space="preserve"> </w:t>
      </w:r>
      <w:r w:rsidR="00754150" w:rsidRPr="00754150">
        <w:rPr>
          <w:sz w:val="20"/>
          <w:szCs w:val="20"/>
        </w:rPr>
        <w:t>THE RESPONSE REGULATOR NPUN_F1278 IS ESSENTIAL FOR SCYTONEMIN</w:t>
      </w:r>
    </w:p>
    <w:p w:rsidR="00BB2384" w:rsidRPr="00D00B3F" w:rsidRDefault="00754150" w:rsidP="00754150">
      <w:pPr>
        <w:autoSpaceDE w:val="0"/>
        <w:autoSpaceDN w:val="0"/>
        <w:adjustRightInd w:val="0"/>
        <w:rPr>
          <w:sz w:val="20"/>
          <w:szCs w:val="20"/>
        </w:rPr>
      </w:pPr>
      <w:r w:rsidRPr="00754150">
        <w:rPr>
          <w:sz w:val="20"/>
          <w:szCs w:val="20"/>
        </w:rPr>
        <w:t>BIOSYNTHESIS IN THE CYANOBACTERIUM NOSTOC PUNCTIFORME ATCC 29133</w:t>
      </w:r>
      <w:r>
        <w:rPr>
          <w:sz w:val="20"/>
          <w:szCs w:val="20"/>
        </w:rPr>
        <w:br/>
      </w:r>
    </w:p>
    <w:p w:rsidR="00BB2384" w:rsidRPr="00A03969" w:rsidRDefault="00BB2384" w:rsidP="00A03969">
      <w:pPr>
        <w:rPr>
          <w:rFonts w:ascii="LHLHP A+ Gulliver RM" w:hAnsi="LHLHP A+ Gulliver RM" w:cs="LHLHP A+ Gulliver RM"/>
          <w:sz w:val="21"/>
          <w:szCs w:val="21"/>
        </w:rPr>
      </w:pPr>
      <w:r>
        <w:rPr>
          <w:sz w:val="20"/>
          <w:szCs w:val="20"/>
        </w:rPr>
        <w:t>Authors:</w:t>
      </w:r>
      <w:r w:rsidR="007538BC" w:rsidRPr="006D0962">
        <w:rPr>
          <w:sz w:val="20"/>
          <w:szCs w:val="20"/>
        </w:rPr>
        <w:t> </w:t>
      </w:r>
      <w:proofErr w:type="spellStart"/>
      <w:r w:rsidR="00754150" w:rsidRPr="00754150">
        <w:rPr>
          <w:sz w:val="20"/>
          <w:szCs w:val="20"/>
        </w:rPr>
        <w:t>Sejuti</w:t>
      </w:r>
      <w:proofErr w:type="spellEnd"/>
      <w:r w:rsidR="00754150" w:rsidRPr="00754150">
        <w:rPr>
          <w:sz w:val="20"/>
          <w:szCs w:val="20"/>
        </w:rPr>
        <w:t xml:space="preserve"> </w:t>
      </w:r>
      <w:proofErr w:type="spellStart"/>
      <w:r w:rsidR="00754150" w:rsidRPr="00754150">
        <w:rPr>
          <w:sz w:val="20"/>
          <w:szCs w:val="20"/>
        </w:rPr>
        <w:t>Naurin</w:t>
      </w:r>
      <w:proofErr w:type="spellEnd"/>
      <w:r w:rsidR="00754150" w:rsidRPr="00754150">
        <w:rPr>
          <w:sz w:val="20"/>
          <w:szCs w:val="20"/>
        </w:rPr>
        <w:t>, Janine Bennett</w:t>
      </w:r>
      <w:r w:rsidR="00754150">
        <w:rPr>
          <w:sz w:val="20"/>
          <w:szCs w:val="20"/>
        </w:rPr>
        <w:t xml:space="preserve">, </w:t>
      </w:r>
      <w:r w:rsidR="00754150" w:rsidRPr="00754150">
        <w:rPr>
          <w:sz w:val="20"/>
          <w:szCs w:val="20"/>
        </w:rPr>
        <w:t xml:space="preserve">Patrick </w:t>
      </w:r>
      <w:proofErr w:type="spellStart"/>
      <w:r w:rsidR="00754150" w:rsidRPr="00754150">
        <w:rPr>
          <w:sz w:val="20"/>
          <w:szCs w:val="20"/>
        </w:rPr>
        <w:t>Videau</w:t>
      </w:r>
      <w:proofErr w:type="spellEnd"/>
      <w:r w:rsidR="00754150" w:rsidRPr="00754150">
        <w:rPr>
          <w:sz w:val="20"/>
          <w:szCs w:val="20"/>
        </w:rPr>
        <w:t xml:space="preserve">, Benjamin </w:t>
      </w:r>
      <w:proofErr w:type="spellStart"/>
      <w:r w:rsidR="00754150" w:rsidRPr="00754150">
        <w:rPr>
          <w:sz w:val="20"/>
          <w:szCs w:val="20"/>
        </w:rPr>
        <w:t>Philmus</w:t>
      </w:r>
      <w:proofErr w:type="spellEnd"/>
      <w:r w:rsidR="00754150">
        <w:rPr>
          <w:sz w:val="20"/>
          <w:szCs w:val="20"/>
        </w:rPr>
        <w:t xml:space="preserve">, &amp; </w:t>
      </w:r>
      <w:r w:rsidR="00754150" w:rsidRPr="00754150">
        <w:rPr>
          <w:sz w:val="20"/>
          <w:szCs w:val="20"/>
        </w:rPr>
        <w:t>Tanya Soule</w:t>
      </w:r>
    </w:p>
    <w:p w:rsidR="007538BC" w:rsidRPr="00754150" w:rsidRDefault="005F7A38" w:rsidP="00754150">
      <w:pPr>
        <w:autoSpaceDE w:val="0"/>
        <w:autoSpaceDN w:val="0"/>
        <w:spacing w:before="81"/>
        <w:rPr>
          <w:sz w:val="18"/>
          <w:szCs w:val="18"/>
        </w:rPr>
      </w:pPr>
      <w:r w:rsidRPr="006D0962">
        <w:rPr>
          <w:rFonts w:ascii="AdvGulliv-R" w:hAnsi="AdvGulliv-R" w:cs="AdvGulliv-R"/>
          <w:color w:val="000000"/>
          <w:sz w:val="20"/>
          <w:szCs w:val="20"/>
        </w:rPr>
        <w:t xml:space="preserve"> </w:t>
      </w:r>
      <w:r w:rsidR="00A03969">
        <w:rPr>
          <w:rFonts w:ascii="AdvGulliv-R" w:hAnsi="AdvGulliv-R" w:cs="AdvGulliv-R"/>
          <w:color w:val="000000"/>
          <w:sz w:val="20"/>
          <w:szCs w:val="20"/>
        </w:rPr>
        <w:br/>
      </w:r>
      <w:r w:rsidR="00754150" w:rsidRPr="00754150">
        <w:rPr>
          <w:sz w:val="18"/>
          <w:szCs w:val="18"/>
        </w:rPr>
        <w:t>Following exposure</w:t>
      </w:r>
      <w:r w:rsidR="00754150" w:rsidRPr="00754150">
        <w:rPr>
          <w:sz w:val="18"/>
          <w:szCs w:val="18"/>
        </w:rPr>
        <w:t xml:space="preserve"> to long-wavelength ultraviolet </w:t>
      </w:r>
      <w:r w:rsidR="00754150" w:rsidRPr="00754150">
        <w:rPr>
          <w:sz w:val="18"/>
          <w:szCs w:val="18"/>
        </w:rPr>
        <w:t>radiation (UVA),</w:t>
      </w:r>
      <w:r w:rsidR="00754150" w:rsidRPr="00754150">
        <w:rPr>
          <w:sz w:val="18"/>
          <w:szCs w:val="18"/>
        </w:rPr>
        <w:t xml:space="preserve"> some cyanobacteria produce the </w:t>
      </w:r>
      <w:r w:rsidR="00754150" w:rsidRPr="00754150">
        <w:rPr>
          <w:sz w:val="18"/>
          <w:szCs w:val="18"/>
        </w:rPr>
        <w:t>indole-alkaloid su</w:t>
      </w:r>
      <w:r w:rsidR="00754150" w:rsidRPr="00754150">
        <w:rPr>
          <w:sz w:val="18"/>
          <w:szCs w:val="18"/>
        </w:rPr>
        <w:t xml:space="preserve">nscreen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 xml:space="preserve">. The genomic </w:t>
      </w:r>
      <w:r w:rsidR="00754150" w:rsidRPr="00754150">
        <w:rPr>
          <w:sz w:val="18"/>
          <w:szCs w:val="18"/>
        </w:rPr>
        <w:t xml:space="preserve">region associated </w:t>
      </w:r>
      <w:r w:rsidR="00754150" w:rsidRPr="00754150">
        <w:rPr>
          <w:sz w:val="18"/>
          <w:szCs w:val="18"/>
        </w:rPr>
        <w:t xml:space="preserve">with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 xml:space="preserve"> biosynthesis in </w:t>
      </w:r>
      <w:r w:rsidR="00754150" w:rsidRPr="00754150">
        <w:rPr>
          <w:sz w:val="18"/>
          <w:szCs w:val="18"/>
        </w:rPr>
        <w:t>the cyanobacterium</w:t>
      </w:r>
      <w:r w:rsidR="00754150" w:rsidRPr="00754150">
        <w:rPr>
          <w:sz w:val="18"/>
          <w:szCs w:val="18"/>
        </w:rPr>
        <w:t xml:space="preserve"> </w:t>
      </w:r>
      <w:proofErr w:type="spellStart"/>
      <w:r w:rsidR="00754150" w:rsidRPr="00754150">
        <w:rPr>
          <w:sz w:val="18"/>
          <w:szCs w:val="18"/>
        </w:rPr>
        <w:t>Nostoc</w:t>
      </w:r>
      <w:proofErr w:type="spellEnd"/>
      <w:r w:rsidR="00754150" w:rsidRPr="00754150">
        <w:rPr>
          <w:sz w:val="18"/>
          <w:szCs w:val="18"/>
        </w:rPr>
        <w:t xml:space="preserve"> </w:t>
      </w:r>
      <w:proofErr w:type="spellStart"/>
      <w:r w:rsidR="00754150" w:rsidRPr="00754150">
        <w:rPr>
          <w:sz w:val="18"/>
          <w:szCs w:val="18"/>
        </w:rPr>
        <w:t>punctiforme</w:t>
      </w:r>
      <w:proofErr w:type="spellEnd"/>
      <w:r w:rsidR="00754150" w:rsidRPr="00754150">
        <w:rPr>
          <w:sz w:val="18"/>
          <w:szCs w:val="18"/>
        </w:rPr>
        <w:t xml:space="preserve"> includes 18 </w:t>
      </w:r>
      <w:proofErr w:type="spellStart"/>
      <w:r w:rsidR="00754150" w:rsidRPr="00754150">
        <w:rPr>
          <w:sz w:val="18"/>
          <w:szCs w:val="18"/>
        </w:rPr>
        <w:t>cotranscribed</w:t>
      </w:r>
      <w:proofErr w:type="spellEnd"/>
      <w:r w:rsidR="00754150" w:rsidRPr="00754150">
        <w:rPr>
          <w:sz w:val="18"/>
          <w:szCs w:val="18"/>
        </w:rPr>
        <w:t xml:space="preserve"> ge</w:t>
      </w:r>
      <w:r w:rsidR="00754150" w:rsidRPr="00754150">
        <w:rPr>
          <w:sz w:val="18"/>
          <w:szCs w:val="18"/>
        </w:rPr>
        <w:t xml:space="preserve">nes. A two-component regulatory system </w:t>
      </w:r>
      <w:r w:rsidR="00754150" w:rsidRPr="00754150">
        <w:rPr>
          <w:sz w:val="18"/>
          <w:szCs w:val="18"/>
        </w:rPr>
        <w:t>(Npun_F127</w:t>
      </w:r>
      <w:r w:rsidR="00754150" w:rsidRPr="00754150">
        <w:rPr>
          <w:sz w:val="18"/>
          <w:szCs w:val="18"/>
        </w:rPr>
        <w:t xml:space="preserve">7/Npun_F1278) directly upstream </w:t>
      </w:r>
      <w:r w:rsidR="00754150" w:rsidRPr="00754150">
        <w:rPr>
          <w:sz w:val="18"/>
          <w:szCs w:val="18"/>
        </w:rPr>
        <w:t>from the biosynthet</w:t>
      </w:r>
      <w:r w:rsidR="00754150" w:rsidRPr="00754150">
        <w:rPr>
          <w:sz w:val="18"/>
          <w:szCs w:val="18"/>
        </w:rPr>
        <w:t xml:space="preserve">ic genes was identified through </w:t>
      </w:r>
      <w:r w:rsidR="00754150" w:rsidRPr="00754150">
        <w:rPr>
          <w:sz w:val="18"/>
          <w:szCs w:val="18"/>
        </w:rPr>
        <w:t xml:space="preserve">comparative genomics </w:t>
      </w:r>
      <w:r w:rsidR="00754150" w:rsidRPr="00754150">
        <w:rPr>
          <w:sz w:val="18"/>
          <w:szCs w:val="18"/>
        </w:rPr>
        <w:t xml:space="preserve">and is likely involved in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 xml:space="preserve"> regulati</w:t>
      </w:r>
      <w:r w:rsidR="00754150" w:rsidRPr="00754150">
        <w:rPr>
          <w:sz w:val="18"/>
          <w:szCs w:val="18"/>
        </w:rPr>
        <w:t xml:space="preserve">on. In this study, the response </w:t>
      </w:r>
      <w:r w:rsidR="00754150" w:rsidRPr="00754150">
        <w:rPr>
          <w:sz w:val="18"/>
          <w:szCs w:val="18"/>
        </w:rPr>
        <w:t>regulator (RR), Np</w:t>
      </w:r>
      <w:r w:rsidR="00754150" w:rsidRPr="00754150">
        <w:rPr>
          <w:sz w:val="18"/>
          <w:szCs w:val="18"/>
        </w:rPr>
        <w:t xml:space="preserve">un_F1278, was evaluated for its </w:t>
      </w:r>
      <w:r w:rsidR="00754150" w:rsidRPr="00754150">
        <w:rPr>
          <w:sz w:val="18"/>
          <w:szCs w:val="18"/>
        </w:rPr>
        <w:t xml:space="preserve">ability to regulate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 xml:space="preserve"> biosynthesis using a </w:t>
      </w:r>
      <w:r w:rsidR="00754150" w:rsidRPr="00754150">
        <w:rPr>
          <w:sz w:val="18"/>
          <w:szCs w:val="18"/>
        </w:rPr>
        <w:t>mutant strain of N</w:t>
      </w:r>
      <w:r w:rsidR="00754150" w:rsidRPr="00754150">
        <w:rPr>
          <w:sz w:val="18"/>
          <w:szCs w:val="18"/>
        </w:rPr>
        <w:t xml:space="preserve">. </w:t>
      </w:r>
      <w:proofErr w:type="spellStart"/>
      <w:r w:rsidR="00754150" w:rsidRPr="00754150">
        <w:rPr>
          <w:sz w:val="18"/>
          <w:szCs w:val="18"/>
        </w:rPr>
        <w:t>punctiforme</w:t>
      </w:r>
      <w:proofErr w:type="spellEnd"/>
      <w:r w:rsidR="00754150" w:rsidRPr="00754150">
        <w:rPr>
          <w:sz w:val="18"/>
          <w:szCs w:val="18"/>
        </w:rPr>
        <w:t xml:space="preserve"> deficient in this </w:t>
      </w:r>
      <w:r w:rsidR="00754150" w:rsidRPr="00754150">
        <w:rPr>
          <w:sz w:val="18"/>
          <w:szCs w:val="18"/>
        </w:rPr>
        <w:t>gene, hereafter strain D127</w:t>
      </w:r>
      <w:r w:rsidR="00754150" w:rsidRPr="00754150">
        <w:rPr>
          <w:sz w:val="18"/>
          <w:szCs w:val="18"/>
        </w:rPr>
        <w:t xml:space="preserve">8. Following UVA </w:t>
      </w:r>
      <w:r w:rsidR="00754150" w:rsidRPr="00754150">
        <w:rPr>
          <w:sz w:val="18"/>
          <w:szCs w:val="18"/>
        </w:rPr>
        <w:t xml:space="preserve">radiation, the typical </w:t>
      </w:r>
      <w:r w:rsidR="00754150" w:rsidRPr="00754150">
        <w:rPr>
          <w:sz w:val="18"/>
          <w:szCs w:val="18"/>
        </w:rPr>
        <w:t xml:space="preserve">stimulus to initiate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 xml:space="preserve"> </w:t>
      </w:r>
      <w:r w:rsidR="00754150" w:rsidRPr="00754150">
        <w:rPr>
          <w:sz w:val="18"/>
          <w:szCs w:val="18"/>
        </w:rPr>
        <w:t>biosynthesis, D</w:t>
      </w:r>
      <w:r w:rsidR="00754150" w:rsidRPr="00754150">
        <w:rPr>
          <w:sz w:val="18"/>
          <w:szCs w:val="18"/>
        </w:rPr>
        <w:t xml:space="preserve">1278 was incapable of producing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>. A pheno</w:t>
      </w:r>
      <w:r w:rsidR="00754150" w:rsidRPr="00754150">
        <w:rPr>
          <w:sz w:val="18"/>
          <w:szCs w:val="18"/>
        </w:rPr>
        <w:t xml:space="preserve">typic characterization of D1278 </w:t>
      </w:r>
      <w:r w:rsidR="00754150" w:rsidRPr="00754150">
        <w:rPr>
          <w:sz w:val="18"/>
          <w:szCs w:val="18"/>
        </w:rPr>
        <w:t>suggests that as</w:t>
      </w:r>
      <w:r w:rsidR="00754150" w:rsidRPr="00754150">
        <w:rPr>
          <w:sz w:val="18"/>
          <w:szCs w:val="18"/>
        </w:rPr>
        <w:t xml:space="preserve">ide from the ability to produce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 xml:space="preserve">, the </w:t>
      </w:r>
      <w:r w:rsidR="00754150" w:rsidRPr="00754150">
        <w:rPr>
          <w:sz w:val="18"/>
          <w:szCs w:val="18"/>
        </w:rPr>
        <w:t xml:space="preserve">deletion of the Npun_F1278 gene </w:t>
      </w:r>
      <w:r w:rsidR="00754150" w:rsidRPr="00754150">
        <w:rPr>
          <w:sz w:val="18"/>
          <w:szCs w:val="18"/>
        </w:rPr>
        <w:t>does not affect th</w:t>
      </w:r>
      <w:r w:rsidR="00754150" w:rsidRPr="00754150">
        <w:rPr>
          <w:sz w:val="18"/>
          <w:szCs w:val="18"/>
        </w:rPr>
        <w:t xml:space="preserve">e cellular morphology, cellular </w:t>
      </w:r>
      <w:r w:rsidR="00754150" w:rsidRPr="00754150">
        <w:rPr>
          <w:sz w:val="18"/>
          <w:szCs w:val="18"/>
        </w:rPr>
        <w:t>differentiation capab</w:t>
      </w:r>
      <w:r w:rsidR="00754150" w:rsidRPr="00754150">
        <w:rPr>
          <w:sz w:val="18"/>
          <w:szCs w:val="18"/>
        </w:rPr>
        <w:t xml:space="preserve">ility, or lipid-soluble pigment </w:t>
      </w:r>
      <w:r w:rsidR="00754150" w:rsidRPr="00754150">
        <w:rPr>
          <w:sz w:val="18"/>
          <w:szCs w:val="18"/>
        </w:rPr>
        <w:t xml:space="preserve">complement of </w:t>
      </w:r>
      <w:r w:rsidR="00754150" w:rsidRPr="00754150">
        <w:rPr>
          <w:sz w:val="18"/>
          <w:szCs w:val="18"/>
        </w:rPr>
        <w:t xml:space="preserve">D1278 compared to the wildtype. </w:t>
      </w:r>
      <w:r w:rsidR="00754150" w:rsidRPr="00754150">
        <w:rPr>
          <w:sz w:val="18"/>
          <w:szCs w:val="18"/>
        </w:rPr>
        <w:t>The mutant, howeve</w:t>
      </w:r>
      <w:r w:rsidR="00754150" w:rsidRPr="00754150">
        <w:rPr>
          <w:sz w:val="18"/>
          <w:szCs w:val="18"/>
        </w:rPr>
        <w:t xml:space="preserve">r, had a slower specific growth </w:t>
      </w:r>
      <w:r w:rsidR="00754150" w:rsidRPr="00754150">
        <w:rPr>
          <w:sz w:val="18"/>
          <w:szCs w:val="18"/>
        </w:rPr>
        <w:t>rate under white li</w:t>
      </w:r>
      <w:r w:rsidR="00754150" w:rsidRPr="00754150">
        <w:rPr>
          <w:sz w:val="18"/>
          <w:szCs w:val="18"/>
        </w:rPr>
        <w:t xml:space="preserve">ght and produced ~2.5-fold more </w:t>
      </w:r>
      <w:proofErr w:type="spellStart"/>
      <w:r w:rsidR="00754150" w:rsidRPr="00754150">
        <w:rPr>
          <w:sz w:val="18"/>
          <w:szCs w:val="18"/>
        </w:rPr>
        <w:t>phycocyanin</w:t>
      </w:r>
      <w:proofErr w:type="spellEnd"/>
      <w:r w:rsidR="00754150" w:rsidRPr="00754150">
        <w:rPr>
          <w:sz w:val="18"/>
          <w:szCs w:val="18"/>
        </w:rPr>
        <w:t xml:space="preserve"> per ce</w:t>
      </w:r>
      <w:r w:rsidR="00754150" w:rsidRPr="00754150">
        <w:rPr>
          <w:sz w:val="18"/>
          <w:szCs w:val="18"/>
        </w:rPr>
        <w:t xml:space="preserve">ll under UVA than the wildtype. </w:t>
      </w:r>
      <w:r w:rsidR="00754150" w:rsidRPr="00754150">
        <w:rPr>
          <w:sz w:val="18"/>
          <w:szCs w:val="18"/>
        </w:rPr>
        <w:t>Since D1278 do</w:t>
      </w:r>
      <w:r w:rsidR="00754150" w:rsidRPr="00754150">
        <w:rPr>
          <w:sz w:val="18"/>
          <w:szCs w:val="18"/>
        </w:rPr>
        <w:t xml:space="preserve">es not produce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 xml:space="preserve">, this </w:t>
      </w:r>
      <w:r w:rsidR="00754150" w:rsidRPr="00754150">
        <w:rPr>
          <w:sz w:val="18"/>
          <w:szCs w:val="18"/>
        </w:rPr>
        <w:t>study demonstrate</w:t>
      </w:r>
      <w:r w:rsidR="00754150" w:rsidRPr="00754150">
        <w:rPr>
          <w:sz w:val="18"/>
          <w:szCs w:val="18"/>
        </w:rPr>
        <w:t xml:space="preserve">s that the RR gene, Npun_F1278, </w:t>
      </w:r>
      <w:r w:rsidR="00754150" w:rsidRPr="00754150">
        <w:rPr>
          <w:sz w:val="18"/>
          <w:szCs w:val="18"/>
        </w:rPr>
        <w:t>is essential</w:t>
      </w:r>
      <w:r w:rsidR="00754150" w:rsidRPr="00754150">
        <w:rPr>
          <w:sz w:val="18"/>
          <w:szCs w:val="18"/>
        </w:rPr>
        <w:t xml:space="preserve"> for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 xml:space="preserve"> biosynthesis in </w:t>
      </w:r>
      <w:r w:rsidR="00754150" w:rsidRPr="00754150">
        <w:rPr>
          <w:sz w:val="18"/>
          <w:szCs w:val="18"/>
        </w:rPr>
        <w:t xml:space="preserve">N. </w:t>
      </w:r>
      <w:proofErr w:type="spellStart"/>
      <w:r w:rsidR="00754150" w:rsidRPr="00754150">
        <w:rPr>
          <w:sz w:val="18"/>
          <w:szCs w:val="18"/>
        </w:rPr>
        <w:t>punctiforme</w:t>
      </w:r>
      <w:proofErr w:type="spellEnd"/>
      <w:r w:rsidR="00754150" w:rsidRPr="00754150">
        <w:rPr>
          <w:sz w:val="18"/>
          <w:szCs w:val="18"/>
        </w:rPr>
        <w:t>. While mos</w:t>
      </w:r>
      <w:r w:rsidR="00754150">
        <w:rPr>
          <w:sz w:val="18"/>
          <w:szCs w:val="18"/>
        </w:rPr>
        <w:t xml:space="preserve">t of the evaluated effects </w:t>
      </w:r>
      <w:bookmarkStart w:id="0" w:name="_GoBack"/>
      <w:bookmarkEnd w:id="0"/>
      <w:r w:rsidR="00754150" w:rsidRPr="00754150">
        <w:rPr>
          <w:sz w:val="18"/>
          <w:szCs w:val="18"/>
        </w:rPr>
        <w:t>of this gene appear</w:t>
      </w:r>
      <w:r w:rsidR="00754150" w:rsidRPr="00754150">
        <w:rPr>
          <w:sz w:val="18"/>
          <w:szCs w:val="18"/>
        </w:rPr>
        <w:t xml:space="preserve"> to be specific for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 xml:space="preserve">, </w:t>
      </w:r>
      <w:r w:rsidR="00754150" w:rsidRPr="00754150">
        <w:rPr>
          <w:sz w:val="18"/>
          <w:szCs w:val="18"/>
        </w:rPr>
        <w:t>this regulator may al</w:t>
      </w:r>
      <w:r w:rsidR="00754150" w:rsidRPr="00754150">
        <w:rPr>
          <w:sz w:val="18"/>
          <w:szCs w:val="18"/>
        </w:rPr>
        <w:t xml:space="preserve">so influence the overall health </w:t>
      </w:r>
      <w:r w:rsidR="00754150" w:rsidRPr="00754150">
        <w:rPr>
          <w:sz w:val="18"/>
          <w:szCs w:val="18"/>
        </w:rPr>
        <w:t xml:space="preserve">of the cell and </w:t>
      </w:r>
      <w:proofErr w:type="spellStart"/>
      <w:r w:rsidR="00754150" w:rsidRPr="00754150">
        <w:rPr>
          <w:sz w:val="18"/>
          <w:szCs w:val="18"/>
        </w:rPr>
        <w:t>phycobiliprotein</w:t>
      </w:r>
      <w:proofErr w:type="spellEnd"/>
      <w:r w:rsidR="00754150" w:rsidRPr="00754150">
        <w:rPr>
          <w:sz w:val="18"/>
          <w:szCs w:val="18"/>
        </w:rPr>
        <w:t xml:space="preserve"> synthesis, directly</w:t>
      </w:r>
      <w:r w:rsidR="00754150" w:rsidRPr="00754150">
        <w:rPr>
          <w:sz w:val="18"/>
          <w:szCs w:val="18"/>
        </w:rPr>
        <w:t xml:space="preserve"> </w:t>
      </w:r>
      <w:r w:rsidR="00754150" w:rsidRPr="00754150">
        <w:rPr>
          <w:sz w:val="18"/>
          <w:szCs w:val="18"/>
        </w:rPr>
        <w:t>or indirectly. This is the first study to identify a</w:t>
      </w:r>
      <w:r w:rsidR="00754150" w:rsidRPr="00754150">
        <w:rPr>
          <w:sz w:val="18"/>
          <w:szCs w:val="18"/>
        </w:rPr>
        <w:t xml:space="preserve"> </w:t>
      </w:r>
      <w:r w:rsidR="00754150" w:rsidRPr="00754150">
        <w:rPr>
          <w:sz w:val="18"/>
          <w:szCs w:val="18"/>
        </w:rPr>
        <w:t>regulatory gene involved in the</w:t>
      </w:r>
      <w:r w:rsidR="00754150" w:rsidRPr="00754150">
        <w:rPr>
          <w:sz w:val="18"/>
          <w:szCs w:val="18"/>
        </w:rPr>
        <w:t xml:space="preserve"> </w:t>
      </w:r>
      <w:r w:rsidR="00754150" w:rsidRPr="00754150">
        <w:rPr>
          <w:sz w:val="18"/>
          <w:szCs w:val="18"/>
        </w:rPr>
        <w:t>biosynthesis of the</w:t>
      </w:r>
      <w:r w:rsidR="00754150" w:rsidRPr="00754150">
        <w:rPr>
          <w:sz w:val="18"/>
          <w:szCs w:val="18"/>
        </w:rPr>
        <w:t xml:space="preserve"> </w:t>
      </w:r>
      <w:r w:rsidR="00754150" w:rsidRPr="00754150">
        <w:rPr>
          <w:sz w:val="18"/>
          <w:szCs w:val="18"/>
        </w:rPr>
        <w:t xml:space="preserve">sunscreen </w:t>
      </w:r>
      <w:proofErr w:type="spellStart"/>
      <w:r w:rsidR="00754150" w:rsidRPr="00754150">
        <w:rPr>
          <w:sz w:val="18"/>
          <w:szCs w:val="18"/>
        </w:rPr>
        <w:t>scytonemin</w:t>
      </w:r>
      <w:proofErr w:type="spellEnd"/>
      <w:r w:rsidR="00754150" w:rsidRPr="00754150">
        <w:rPr>
          <w:sz w:val="18"/>
          <w:szCs w:val="18"/>
        </w:rPr>
        <w:t xml:space="preserve"> and posits a link between</w:t>
      </w:r>
      <w:r w:rsidR="00754150" w:rsidRPr="00754150">
        <w:rPr>
          <w:sz w:val="18"/>
          <w:szCs w:val="18"/>
        </w:rPr>
        <w:t xml:space="preserve"> </w:t>
      </w:r>
      <w:r w:rsidR="00754150" w:rsidRPr="00754150">
        <w:rPr>
          <w:sz w:val="18"/>
          <w:szCs w:val="18"/>
        </w:rPr>
        <w:t>cell growth, pigment synthesis, and sunscreen</w:t>
      </w:r>
      <w:r w:rsidR="00754150" w:rsidRPr="00754150">
        <w:rPr>
          <w:sz w:val="18"/>
          <w:szCs w:val="18"/>
        </w:rPr>
        <w:t xml:space="preserve"> </w:t>
      </w:r>
      <w:r w:rsidR="00754150" w:rsidRPr="00754150">
        <w:rPr>
          <w:sz w:val="18"/>
          <w:szCs w:val="18"/>
        </w:rPr>
        <w:t>production.</w:t>
      </w:r>
    </w:p>
    <w:p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LHLHP A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754150"/>
    <w:rsid w:val="00A03969"/>
    <w:rsid w:val="00BB2384"/>
    <w:rsid w:val="00CF5DF7"/>
    <w:rsid w:val="00CF602A"/>
    <w:rsid w:val="00D0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2</cp:revision>
  <cp:lastPrinted>2016-09-13T15:49:00Z</cp:lastPrinted>
  <dcterms:created xsi:type="dcterms:W3CDTF">2017-02-02T16:30:00Z</dcterms:created>
  <dcterms:modified xsi:type="dcterms:W3CDTF">2017-02-02T16:30:00Z</dcterms:modified>
</cp:coreProperties>
</file>