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BC" w:rsidRDefault="00060AEA" w:rsidP="007538BC">
      <w:pPr>
        <w:pStyle w:val="Title"/>
        <w:rPr>
          <w:rFonts w:ascii="Estrangelo Edessa" w:hAnsi="Estrangelo Edessa" w:cs="Estrangelo Edessa"/>
          <w:b/>
          <w:bCs/>
          <w:sz w:val="48"/>
          <w:szCs w:val="48"/>
        </w:rPr>
      </w:pPr>
      <w:r w:rsidRPr="00060AEA">
        <w:rPr>
          <w:rFonts w:ascii="Estrangelo Edessa" w:hAnsi="Estrangelo Edessa" w:cs="Estrangelo Edessa"/>
          <w:b/>
          <w:bCs/>
          <w:noProof/>
          <w:sz w:val="48"/>
          <w:szCs w:val="48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-914399</wp:posOffset>
            </wp:positionV>
            <wp:extent cx="8759190" cy="10039350"/>
            <wp:effectExtent l="0" t="0" r="3810" b="0"/>
            <wp:wrapNone/>
            <wp:docPr id="1" name="Picture 1" descr="C:\Users\abules\Desktop\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ules\Desktop\waterma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190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8BC">
        <w:rPr>
          <w:noProof/>
          <w:color w:val="FFFFFF"/>
          <w:sz w:val="2"/>
          <w:szCs w:val="2"/>
          <w:lang w:eastAsia="en-US"/>
        </w:rPr>
        <w:drawing>
          <wp:inline distT="0" distB="0" distL="0" distR="0" wp14:anchorId="1242D01A" wp14:editId="283627F3">
            <wp:extent cx="5943600" cy="1281430"/>
            <wp:effectExtent l="0" t="0" r="0" b="0"/>
            <wp:docPr id="2" name="Picture 2" descr="Microbiolog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BC" w:rsidRDefault="007538BC" w:rsidP="007538BC">
      <w:pPr>
        <w:pStyle w:val="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MICROBIOLOGY &amp; MOLECULAR GENETICS</w:t>
      </w:r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Departmental Journal Club</w:t>
      </w:r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MICR 6120</w:t>
      </w:r>
    </w:p>
    <w:p w:rsidR="007538BC" w:rsidRDefault="007538BC" w:rsidP="007538BC">
      <w:pPr>
        <w:pStyle w:val="Subtitle"/>
        <w:rPr>
          <w:rFonts w:ascii="Estrangelo Edessa" w:hAnsi="Estrangelo Edessa" w:cs="Estrangelo Edessa"/>
          <w:b/>
          <w:bCs/>
          <w:sz w:val="52"/>
          <w:szCs w:val="52"/>
        </w:rPr>
      </w:pPr>
    </w:p>
    <w:p w:rsidR="007538BC" w:rsidRDefault="007538BC" w:rsidP="007538BC">
      <w:pPr>
        <w:pStyle w:val="Subtitle"/>
        <w:rPr>
          <w:sz w:val="52"/>
          <w:szCs w:val="52"/>
        </w:rPr>
      </w:pPr>
      <w:r>
        <w:rPr>
          <w:rFonts w:ascii="Estrangelo Edessa" w:hAnsi="Estrangelo Edessa" w:cs="Estrangelo Edessa"/>
          <w:b/>
          <w:bCs/>
          <w:sz w:val="52"/>
          <w:szCs w:val="52"/>
        </w:rPr>
        <w:t>Monday</w:t>
      </w:r>
    </w:p>
    <w:p w:rsidR="007538BC" w:rsidRDefault="007550BB" w:rsidP="007538BC">
      <w:pPr>
        <w:pStyle w:val="Subtitle"/>
        <w:rPr>
          <w:sz w:val="52"/>
          <w:szCs w:val="52"/>
        </w:rPr>
      </w:pPr>
      <w:bookmarkStart w:id="0" w:name="_GoBack"/>
      <w:bookmarkEnd w:id="0"/>
      <w:r>
        <w:rPr>
          <w:rFonts w:ascii="Estrangelo Edessa" w:hAnsi="Estrangelo Edessa" w:cs="Estrangelo Edessa"/>
          <w:b/>
          <w:bCs/>
          <w:sz w:val="52"/>
          <w:szCs w:val="52"/>
        </w:rPr>
        <w:t>March 6th</w:t>
      </w:r>
      <w:r w:rsidR="00634A88">
        <w:rPr>
          <w:rFonts w:ascii="Estrangelo Edessa" w:hAnsi="Estrangelo Edessa" w:cs="Estrangelo Edessa"/>
          <w:b/>
          <w:bCs/>
          <w:sz w:val="52"/>
          <w:szCs w:val="52"/>
        </w:rPr>
        <w:t>, 201</w:t>
      </w:r>
      <w:r w:rsidR="00414257">
        <w:rPr>
          <w:rFonts w:ascii="Estrangelo Edessa" w:hAnsi="Estrangelo Edessa" w:cs="Estrangelo Edessa"/>
          <w:b/>
          <w:bCs/>
          <w:sz w:val="52"/>
          <w:szCs w:val="52"/>
        </w:rPr>
        <w:t>7</w:t>
      </w:r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</w:rPr>
        <w:t>11:30am-12:20pm</w:t>
      </w:r>
    </w:p>
    <w:p w:rsidR="007538BC" w:rsidRDefault="00754150" w:rsidP="007538BC">
      <w:pPr>
        <w:pStyle w:val="Subtitle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RM 215 LSE</w:t>
      </w:r>
      <w:r w:rsidR="002E274B">
        <w:rPr>
          <w:rFonts w:ascii="Estrangelo Edessa" w:hAnsi="Estrangelo Edessa" w:cs="Estrangelo Edessa"/>
        </w:rPr>
        <w:t>.</w:t>
      </w:r>
    </w:p>
    <w:p w:rsidR="007538BC" w:rsidRDefault="007538BC" w:rsidP="007538BC">
      <w:pPr>
        <w:pStyle w:val="Subtitle"/>
        <w:rPr>
          <w:rFonts w:ascii="Calibri" w:hAnsi="Calibri"/>
          <w:sz w:val="22"/>
          <w:szCs w:val="22"/>
        </w:rPr>
      </w:pPr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  <w:sz w:val="28"/>
          <w:szCs w:val="28"/>
        </w:rPr>
        <w:t>Presented by</w:t>
      </w:r>
    </w:p>
    <w:p w:rsidR="007538BC" w:rsidRDefault="007550BB" w:rsidP="007538BC">
      <w:pPr>
        <w:pStyle w:val="Subtitle"/>
        <w:rPr>
          <w:rFonts w:ascii="Calibri" w:hAnsi="Calibri"/>
          <w:sz w:val="28"/>
          <w:szCs w:val="28"/>
        </w:rPr>
      </w:pPr>
      <w:proofErr w:type="spellStart"/>
      <w:r w:rsidRPr="007550BB">
        <w:rPr>
          <w:rFonts w:ascii="Estrangelo Edessa" w:hAnsi="Estrangelo Edessa" w:cs="Estrangelo Edessa"/>
          <w:sz w:val="48"/>
          <w:szCs w:val="48"/>
        </w:rPr>
        <w:t>Judyth</w:t>
      </w:r>
      <w:proofErr w:type="spellEnd"/>
      <w:r w:rsidRPr="007550BB">
        <w:rPr>
          <w:rFonts w:ascii="Estrangelo Edessa" w:hAnsi="Estrangelo Edessa" w:cs="Estrangelo Edessa"/>
          <w:sz w:val="48"/>
          <w:szCs w:val="48"/>
        </w:rPr>
        <w:t xml:space="preserve"> Gulden</w:t>
      </w:r>
      <w:r w:rsidR="00A03969">
        <w:rPr>
          <w:rFonts w:ascii="Estrangelo Edessa" w:hAnsi="Estrangelo Edessa" w:cs="Estrangelo Edessa"/>
          <w:sz w:val="48"/>
          <w:szCs w:val="48"/>
        </w:rPr>
        <w:br/>
      </w:r>
      <w:r w:rsidR="00754150">
        <w:rPr>
          <w:rFonts w:ascii="Calibri" w:hAnsi="Calibri"/>
          <w:sz w:val="28"/>
          <w:szCs w:val="28"/>
        </w:rPr>
        <w:t>PHD</w:t>
      </w:r>
      <w:r w:rsidR="00D00B3F">
        <w:rPr>
          <w:rFonts w:ascii="Calibri" w:hAnsi="Calibri"/>
          <w:sz w:val="28"/>
          <w:szCs w:val="28"/>
        </w:rPr>
        <w:t xml:space="preserve"> Student</w:t>
      </w:r>
    </w:p>
    <w:p w:rsidR="007538BC" w:rsidRPr="00D00B3F" w:rsidRDefault="007538BC" w:rsidP="007538BC">
      <w:pPr>
        <w:pStyle w:val="Subtitle"/>
        <w:rPr>
          <w:sz w:val="20"/>
          <w:szCs w:val="20"/>
        </w:rPr>
      </w:pPr>
    </w:p>
    <w:p w:rsidR="00BB2384" w:rsidRPr="007550BB" w:rsidRDefault="007538BC" w:rsidP="007550BB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D00B3F">
        <w:rPr>
          <w:sz w:val="20"/>
          <w:szCs w:val="20"/>
        </w:rPr>
        <w:t xml:space="preserve">Title: </w:t>
      </w:r>
      <w:r w:rsidRPr="00D00B3F">
        <w:rPr>
          <w:color w:val="1F497D"/>
          <w:sz w:val="20"/>
          <w:szCs w:val="20"/>
        </w:rPr>
        <w:t>  </w:t>
      </w:r>
      <w:r w:rsidRPr="00D00B3F">
        <w:rPr>
          <w:color w:val="231F20"/>
          <w:spacing w:val="1"/>
          <w:sz w:val="20"/>
          <w:szCs w:val="20"/>
        </w:rPr>
        <w:t xml:space="preserve"> </w:t>
      </w:r>
      <w:r w:rsidR="007550BB" w:rsidRPr="007550BB">
        <w:rPr>
          <w:sz w:val="20"/>
          <w:szCs w:val="20"/>
        </w:rPr>
        <w:t>A Novel RNase 3/ECP Peptide for</w:t>
      </w:r>
      <w:r w:rsidR="007550BB">
        <w:rPr>
          <w:sz w:val="20"/>
          <w:szCs w:val="20"/>
        </w:rPr>
        <w:t xml:space="preserve"> Pseudomonas aeruginosa Biofilm Eradication That Combines </w:t>
      </w:r>
      <w:r w:rsidR="007550BB" w:rsidRPr="007550BB">
        <w:rPr>
          <w:sz w:val="20"/>
          <w:szCs w:val="20"/>
        </w:rPr>
        <w:t>An</w:t>
      </w:r>
      <w:r w:rsidR="007550BB">
        <w:rPr>
          <w:sz w:val="20"/>
          <w:szCs w:val="20"/>
        </w:rPr>
        <w:t xml:space="preserve">timicrobial, Lipopolysaccharide </w:t>
      </w:r>
      <w:r w:rsidR="007550BB" w:rsidRPr="007550BB">
        <w:rPr>
          <w:sz w:val="20"/>
          <w:szCs w:val="20"/>
        </w:rPr>
        <w:t>Binding, and Cell-Agglutinating Activities</w:t>
      </w:r>
      <w:r w:rsidR="00634A88">
        <w:rPr>
          <w:sz w:val="20"/>
          <w:szCs w:val="20"/>
        </w:rPr>
        <w:br/>
      </w:r>
      <w:r w:rsidR="00634A88">
        <w:rPr>
          <w:sz w:val="20"/>
          <w:szCs w:val="20"/>
        </w:rPr>
        <w:br/>
      </w:r>
      <w:r w:rsidR="00BB2384">
        <w:rPr>
          <w:sz w:val="20"/>
          <w:szCs w:val="20"/>
        </w:rPr>
        <w:t>Authors:</w:t>
      </w:r>
      <w:r w:rsidRPr="006D0962">
        <w:rPr>
          <w:sz w:val="20"/>
          <w:szCs w:val="20"/>
        </w:rPr>
        <w:t> </w:t>
      </w:r>
      <w:r w:rsidR="007550BB" w:rsidRPr="007550BB">
        <w:rPr>
          <w:sz w:val="20"/>
          <w:szCs w:val="20"/>
        </w:rPr>
        <w:t>David Pulido,</w:t>
      </w:r>
      <w:r w:rsidR="007550BB" w:rsidRPr="007550BB">
        <w:rPr>
          <w:b/>
          <w:bCs/>
          <w:sz w:val="20"/>
          <w:szCs w:val="20"/>
        </w:rPr>
        <w:t xml:space="preserve"> </w:t>
      </w:r>
      <w:proofErr w:type="spellStart"/>
      <w:r w:rsidR="007550BB" w:rsidRPr="007550BB">
        <w:rPr>
          <w:sz w:val="20"/>
          <w:szCs w:val="20"/>
        </w:rPr>
        <w:t>Guillem</w:t>
      </w:r>
      <w:proofErr w:type="spellEnd"/>
      <w:r w:rsidR="007550BB" w:rsidRPr="007550BB">
        <w:rPr>
          <w:sz w:val="20"/>
          <w:szCs w:val="20"/>
        </w:rPr>
        <w:t xml:space="preserve"> Prats-</w:t>
      </w:r>
      <w:proofErr w:type="spellStart"/>
      <w:r w:rsidR="007550BB" w:rsidRPr="007550BB">
        <w:rPr>
          <w:sz w:val="20"/>
          <w:szCs w:val="20"/>
        </w:rPr>
        <w:t>Ejarque</w:t>
      </w:r>
      <w:proofErr w:type="spellEnd"/>
      <w:r w:rsidR="007550BB" w:rsidRPr="007550BB">
        <w:rPr>
          <w:sz w:val="20"/>
          <w:szCs w:val="20"/>
        </w:rPr>
        <w:t>,</w:t>
      </w:r>
      <w:r w:rsidR="007550BB" w:rsidRPr="007550BB">
        <w:rPr>
          <w:b/>
          <w:bCs/>
          <w:sz w:val="20"/>
          <w:szCs w:val="20"/>
        </w:rPr>
        <w:t xml:space="preserve"> </w:t>
      </w:r>
      <w:r w:rsidR="007550BB" w:rsidRPr="007550BB">
        <w:rPr>
          <w:sz w:val="20"/>
          <w:szCs w:val="20"/>
        </w:rPr>
        <w:t xml:space="preserve">Clara </w:t>
      </w:r>
      <w:proofErr w:type="spellStart"/>
      <w:r w:rsidR="007550BB" w:rsidRPr="007550BB">
        <w:rPr>
          <w:sz w:val="20"/>
          <w:szCs w:val="20"/>
        </w:rPr>
        <w:t>Villalba</w:t>
      </w:r>
      <w:proofErr w:type="spellEnd"/>
      <w:r w:rsidR="007550BB" w:rsidRPr="007550BB">
        <w:rPr>
          <w:sz w:val="20"/>
          <w:szCs w:val="20"/>
        </w:rPr>
        <w:t>,</w:t>
      </w:r>
      <w:r w:rsidR="007550BB" w:rsidRPr="007550BB">
        <w:rPr>
          <w:b/>
          <w:bCs/>
          <w:sz w:val="20"/>
          <w:szCs w:val="20"/>
        </w:rPr>
        <w:t xml:space="preserve"> </w:t>
      </w:r>
      <w:r w:rsidR="007550BB" w:rsidRPr="007550BB">
        <w:rPr>
          <w:sz w:val="20"/>
          <w:szCs w:val="20"/>
        </w:rPr>
        <w:t xml:space="preserve">Marcel </w:t>
      </w:r>
      <w:proofErr w:type="spellStart"/>
      <w:r w:rsidR="007550BB" w:rsidRPr="007550BB">
        <w:rPr>
          <w:sz w:val="20"/>
          <w:szCs w:val="20"/>
        </w:rPr>
        <w:t>Albacar</w:t>
      </w:r>
      <w:proofErr w:type="spellEnd"/>
      <w:r w:rsidR="007550BB" w:rsidRPr="007550BB">
        <w:rPr>
          <w:sz w:val="20"/>
          <w:szCs w:val="20"/>
        </w:rPr>
        <w:t>,</w:t>
      </w:r>
      <w:r w:rsidR="007550BB" w:rsidRPr="007550BB">
        <w:rPr>
          <w:b/>
          <w:bCs/>
          <w:sz w:val="20"/>
          <w:szCs w:val="20"/>
        </w:rPr>
        <w:t xml:space="preserve"> </w:t>
      </w:r>
      <w:r w:rsidR="007550BB" w:rsidRPr="007550BB">
        <w:rPr>
          <w:sz w:val="20"/>
          <w:szCs w:val="20"/>
        </w:rPr>
        <w:t>Juan J. González-</w:t>
      </w:r>
      <w:proofErr w:type="spellStart"/>
      <w:r w:rsidR="007550BB" w:rsidRPr="007550BB">
        <w:rPr>
          <w:sz w:val="20"/>
          <w:szCs w:val="20"/>
        </w:rPr>
        <w:t>López</w:t>
      </w:r>
      <w:proofErr w:type="spellEnd"/>
      <w:r w:rsidR="007550BB" w:rsidRPr="007550BB">
        <w:rPr>
          <w:sz w:val="20"/>
          <w:szCs w:val="20"/>
        </w:rPr>
        <w:t>,</w:t>
      </w:r>
      <w:r w:rsidR="007550BB" w:rsidRPr="007550BB">
        <w:rPr>
          <w:b/>
          <w:bCs/>
          <w:sz w:val="20"/>
          <w:szCs w:val="20"/>
        </w:rPr>
        <w:t xml:space="preserve"> </w:t>
      </w:r>
      <w:r w:rsidR="007550BB" w:rsidRPr="007550BB">
        <w:rPr>
          <w:sz w:val="20"/>
          <w:szCs w:val="20"/>
        </w:rPr>
        <w:t>Marc Torrent,</w:t>
      </w:r>
      <w:r w:rsidR="007550BB">
        <w:rPr>
          <w:b/>
          <w:bCs/>
          <w:sz w:val="20"/>
          <w:szCs w:val="20"/>
        </w:rPr>
        <w:t xml:space="preserve"> </w:t>
      </w:r>
      <w:r w:rsidR="007550BB" w:rsidRPr="007550BB">
        <w:rPr>
          <w:sz w:val="20"/>
          <w:szCs w:val="20"/>
        </w:rPr>
        <w:t>Mohammed Moussaoui,</w:t>
      </w:r>
      <w:r w:rsidR="007550BB" w:rsidRPr="007550BB">
        <w:rPr>
          <w:b/>
          <w:bCs/>
          <w:sz w:val="20"/>
          <w:szCs w:val="20"/>
        </w:rPr>
        <w:t xml:space="preserve"> </w:t>
      </w:r>
      <w:r w:rsidR="007550BB" w:rsidRPr="007550BB">
        <w:rPr>
          <w:sz w:val="20"/>
          <w:szCs w:val="20"/>
        </w:rPr>
        <w:t xml:space="preserve">Ester </w:t>
      </w:r>
      <w:proofErr w:type="spellStart"/>
      <w:r w:rsidR="007550BB" w:rsidRPr="007550BB">
        <w:rPr>
          <w:sz w:val="20"/>
          <w:szCs w:val="20"/>
        </w:rPr>
        <w:t>Boix</w:t>
      </w:r>
      <w:proofErr w:type="spellEnd"/>
    </w:p>
    <w:p w:rsidR="005F7A38" w:rsidRPr="00634A88" w:rsidRDefault="005F7A38" w:rsidP="007550BB">
      <w:pPr>
        <w:autoSpaceDE w:val="0"/>
        <w:autoSpaceDN w:val="0"/>
        <w:spacing w:before="81"/>
        <w:rPr>
          <w:sz w:val="18"/>
          <w:szCs w:val="18"/>
        </w:rPr>
      </w:pPr>
      <w:r w:rsidRPr="006D0962">
        <w:rPr>
          <w:rFonts w:ascii="AdvGulliv-R" w:hAnsi="AdvGulliv-R" w:cs="AdvGulliv-R"/>
          <w:color w:val="000000"/>
          <w:sz w:val="20"/>
          <w:szCs w:val="20"/>
        </w:rPr>
        <w:t xml:space="preserve"> </w:t>
      </w:r>
      <w:r w:rsidR="00A03969">
        <w:rPr>
          <w:rFonts w:ascii="AdvGulliv-R" w:hAnsi="AdvGulliv-R" w:cs="AdvGulliv-R"/>
          <w:color w:val="000000"/>
          <w:sz w:val="20"/>
          <w:szCs w:val="20"/>
        </w:rPr>
        <w:br/>
      </w:r>
      <w:r w:rsidR="007550BB" w:rsidRPr="007550BB">
        <w:rPr>
          <w:sz w:val="18"/>
          <w:szCs w:val="18"/>
        </w:rPr>
        <w:t>Eradication of established biofilm communities of pathogenic Gram-negative species is one of</w:t>
      </w:r>
      <w:r w:rsidR="007550BB">
        <w:rPr>
          <w:sz w:val="18"/>
          <w:szCs w:val="18"/>
        </w:rPr>
        <w:t xml:space="preserve"> the pending challenges for the </w:t>
      </w:r>
      <w:r w:rsidR="007550BB" w:rsidRPr="007550BB">
        <w:rPr>
          <w:sz w:val="18"/>
          <w:szCs w:val="18"/>
        </w:rPr>
        <w:t>development of new antimicrobial agents. In particular, Pseudomonas aeruginosa is one of the m</w:t>
      </w:r>
      <w:r w:rsidR="007550BB">
        <w:rPr>
          <w:sz w:val="18"/>
          <w:szCs w:val="18"/>
        </w:rPr>
        <w:t xml:space="preserve">ain dreaded nosocomial species, </w:t>
      </w:r>
      <w:r w:rsidR="007550BB" w:rsidRPr="007550BB">
        <w:rPr>
          <w:sz w:val="18"/>
          <w:szCs w:val="18"/>
        </w:rPr>
        <w:t xml:space="preserve">with a tendency to form organized microbial communities that offer an enhanced resistance </w:t>
      </w:r>
      <w:r w:rsidR="007550BB">
        <w:rPr>
          <w:sz w:val="18"/>
          <w:szCs w:val="18"/>
        </w:rPr>
        <w:t xml:space="preserve">to conventional antibiotics. We </w:t>
      </w:r>
      <w:r w:rsidR="007550BB" w:rsidRPr="007550BB">
        <w:rPr>
          <w:sz w:val="18"/>
          <w:szCs w:val="18"/>
        </w:rPr>
        <w:t>describe here an engineered antimicrobial peptide (AMP) which combines bactericidal activity with a hi</w:t>
      </w:r>
      <w:r w:rsidR="007550BB">
        <w:rPr>
          <w:sz w:val="18"/>
          <w:szCs w:val="18"/>
        </w:rPr>
        <w:t xml:space="preserve">gh bacterial cell agglutination </w:t>
      </w:r>
      <w:r w:rsidR="007550BB" w:rsidRPr="007550BB">
        <w:rPr>
          <w:sz w:val="18"/>
          <w:szCs w:val="18"/>
        </w:rPr>
        <w:t xml:space="preserve">and lipopolysaccharide (LPS) affinity. The </w:t>
      </w:r>
      <w:proofErr w:type="gramStart"/>
      <w:r w:rsidR="007550BB" w:rsidRPr="007550BB">
        <w:rPr>
          <w:sz w:val="18"/>
          <w:szCs w:val="18"/>
        </w:rPr>
        <w:t>RN3(</w:t>
      </w:r>
      <w:proofErr w:type="gramEnd"/>
      <w:r w:rsidR="007550BB" w:rsidRPr="007550BB">
        <w:rPr>
          <w:sz w:val="18"/>
          <w:szCs w:val="18"/>
        </w:rPr>
        <w:t xml:space="preserve">5-17P22-36) peptide is a 30-mer derived from </w:t>
      </w:r>
      <w:r w:rsidR="007550BB">
        <w:rPr>
          <w:sz w:val="18"/>
          <w:szCs w:val="18"/>
        </w:rPr>
        <w:t xml:space="preserve">the eosinophil cationic protein </w:t>
      </w:r>
      <w:r w:rsidR="007550BB" w:rsidRPr="007550BB">
        <w:rPr>
          <w:sz w:val="18"/>
          <w:szCs w:val="18"/>
        </w:rPr>
        <w:t xml:space="preserve">(ECP), a host defense RNase secreted by eosinophils upon infection, with a wide spectrum of </w:t>
      </w:r>
      <w:proofErr w:type="spellStart"/>
      <w:r w:rsidR="007550BB" w:rsidRPr="007550BB">
        <w:rPr>
          <w:sz w:val="18"/>
          <w:szCs w:val="18"/>
        </w:rPr>
        <w:t>ant</w:t>
      </w:r>
      <w:r w:rsidR="007550BB">
        <w:rPr>
          <w:sz w:val="18"/>
          <w:szCs w:val="18"/>
        </w:rPr>
        <w:t>ipathogen</w:t>
      </w:r>
      <w:proofErr w:type="spellEnd"/>
      <w:r w:rsidR="007550BB">
        <w:rPr>
          <w:sz w:val="18"/>
          <w:szCs w:val="18"/>
        </w:rPr>
        <w:t xml:space="preserve"> activity. The protein </w:t>
      </w:r>
      <w:r w:rsidR="007550BB" w:rsidRPr="007550BB">
        <w:rPr>
          <w:sz w:val="18"/>
          <w:szCs w:val="18"/>
        </w:rPr>
        <w:t xml:space="preserve">displays high biofilm eradication activity that is not dependent on its RNase catalytic activity, </w:t>
      </w:r>
      <w:r w:rsidR="007550BB">
        <w:rPr>
          <w:sz w:val="18"/>
          <w:szCs w:val="18"/>
        </w:rPr>
        <w:t xml:space="preserve">as evaluated by using an active </w:t>
      </w:r>
      <w:r w:rsidR="007550BB" w:rsidRPr="007550BB">
        <w:rPr>
          <w:sz w:val="18"/>
          <w:szCs w:val="18"/>
        </w:rPr>
        <w:t>site-defective mutant. On the other hand, the peptide encompasses both the LPS-binding and</w:t>
      </w:r>
      <w:r w:rsidR="007550BB">
        <w:rPr>
          <w:sz w:val="18"/>
          <w:szCs w:val="18"/>
        </w:rPr>
        <w:t xml:space="preserve"> aggregation-prone regions from </w:t>
      </w:r>
      <w:r w:rsidR="007550BB" w:rsidRPr="007550BB">
        <w:rPr>
          <w:sz w:val="18"/>
          <w:szCs w:val="18"/>
        </w:rPr>
        <w:t xml:space="preserve">the parental protein, which provide the appropriate structural features for the peptide’s attachment to </w:t>
      </w:r>
      <w:r w:rsidR="007550BB">
        <w:rPr>
          <w:sz w:val="18"/>
          <w:szCs w:val="18"/>
        </w:rPr>
        <w:t xml:space="preserve">the bacterial exopolysaccharide </w:t>
      </w:r>
      <w:r w:rsidR="007550BB" w:rsidRPr="007550BB">
        <w:rPr>
          <w:sz w:val="18"/>
          <w:szCs w:val="18"/>
        </w:rPr>
        <w:t>layer and further improved removal of established biofilms. Moreover, the peptide’s high</w:t>
      </w:r>
      <w:r w:rsidR="007550BB">
        <w:rPr>
          <w:sz w:val="18"/>
          <w:szCs w:val="18"/>
        </w:rPr>
        <w:t xml:space="preserve"> </w:t>
      </w:r>
      <w:proofErr w:type="spellStart"/>
      <w:r w:rsidR="007550BB">
        <w:rPr>
          <w:sz w:val="18"/>
          <w:szCs w:val="18"/>
        </w:rPr>
        <w:t>cationicity</w:t>
      </w:r>
      <w:proofErr w:type="spellEnd"/>
      <w:r w:rsidR="007550BB">
        <w:rPr>
          <w:sz w:val="18"/>
          <w:szCs w:val="18"/>
        </w:rPr>
        <w:t xml:space="preserve"> and </w:t>
      </w:r>
      <w:proofErr w:type="spellStart"/>
      <w:r w:rsidR="007550BB">
        <w:rPr>
          <w:sz w:val="18"/>
          <w:szCs w:val="18"/>
        </w:rPr>
        <w:t>amphipathicity</w:t>
      </w:r>
      <w:proofErr w:type="spellEnd"/>
      <w:r w:rsidR="007550BB">
        <w:rPr>
          <w:sz w:val="18"/>
          <w:szCs w:val="18"/>
        </w:rPr>
        <w:t xml:space="preserve"> </w:t>
      </w:r>
      <w:r w:rsidR="007550BB" w:rsidRPr="007550BB">
        <w:rPr>
          <w:sz w:val="18"/>
          <w:szCs w:val="18"/>
        </w:rPr>
        <w:t>promote the cell membrane destabilization action. The results are also compared side by side wit</w:t>
      </w:r>
      <w:r w:rsidR="007550BB">
        <w:rPr>
          <w:sz w:val="18"/>
          <w:szCs w:val="18"/>
        </w:rPr>
        <w:t xml:space="preserve">h other reported AMPs effective </w:t>
      </w:r>
      <w:r w:rsidR="007550BB" w:rsidRPr="007550BB">
        <w:rPr>
          <w:sz w:val="18"/>
          <w:szCs w:val="18"/>
        </w:rPr>
        <w:t xml:space="preserve">against either planktonic and/or biofilm forms of Pseudomonas aeruginosa strain PAO1. The </w:t>
      </w:r>
      <w:r w:rsidR="007550BB">
        <w:rPr>
          <w:sz w:val="18"/>
          <w:szCs w:val="18"/>
        </w:rPr>
        <w:t xml:space="preserve">ECP and its derived peptide are </w:t>
      </w:r>
      <w:r w:rsidR="007550BB" w:rsidRPr="007550BB">
        <w:rPr>
          <w:sz w:val="18"/>
          <w:szCs w:val="18"/>
        </w:rPr>
        <w:t>unique in combining high bactericidal potency and cell agglutination activity, achieving effecti</w:t>
      </w:r>
      <w:r w:rsidR="007550BB">
        <w:rPr>
          <w:sz w:val="18"/>
          <w:szCs w:val="18"/>
        </w:rPr>
        <w:t xml:space="preserve">ve biofilm eradication at a low </w:t>
      </w:r>
      <w:proofErr w:type="spellStart"/>
      <w:r w:rsidR="007550BB" w:rsidRPr="007550BB">
        <w:rPr>
          <w:sz w:val="18"/>
          <w:szCs w:val="18"/>
        </w:rPr>
        <w:t>micromolar</w:t>
      </w:r>
      <w:proofErr w:type="spellEnd"/>
      <w:r w:rsidR="007550BB" w:rsidRPr="007550BB">
        <w:rPr>
          <w:sz w:val="18"/>
          <w:szCs w:val="18"/>
        </w:rPr>
        <w:t xml:space="preserve"> range. We conclude that the designed </w:t>
      </w:r>
      <w:proofErr w:type="gramStart"/>
      <w:r w:rsidR="007550BB" w:rsidRPr="007550BB">
        <w:rPr>
          <w:sz w:val="18"/>
          <w:szCs w:val="18"/>
        </w:rPr>
        <w:t>RN3(</w:t>
      </w:r>
      <w:proofErr w:type="gramEnd"/>
      <w:r w:rsidR="007550BB" w:rsidRPr="007550BB">
        <w:rPr>
          <w:sz w:val="18"/>
          <w:szCs w:val="18"/>
        </w:rPr>
        <w:t xml:space="preserve">5-17P22-36) peptide is a promising lead </w:t>
      </w:r>
      <w:r w:rsidR="007550BB">
        <w:rPr>
          <w:sz w:val="18"/>
          <w:szCs w:val="18"/>
        </w:rPr>
        <w:t xml:space="preserve">candidate against Gram-negative </w:t>
      </w:r>
      <w:r w:rsidR="007550BB" w:rsidRPr="007550BB">
        <w:rPr>
          <w:sz w:val="18"/>
          <w:szCs w:val="18"/>
        </w:rPr>
        <w:t>biofilms.</w:t>
      </w:r>
    </w:p>
    <w:sectPr w:rsidR="005F7A38" w:rsidRPr="00634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dvGulliv-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BC"/>
    <w:rsid w:val="000066EC"/>
    <w:rsid w:val="00060AEA"/>
    <w:rsid w:val="002E274B"/>
    <w:rsid w:val="00414257"/>
    <w:rsid w:val="005F7A38"/>
    <w:rsid w:val="00634A88"/>
    <w:rsid w:val="00684D69"/>
    <w:rsid w:val="006D0962"/>
    <w:rsid w:val="007538BC"/>
    <w:rsid w:val="00754150"/>
    <w:rsid w:val="007550BB"/>
    <w:rsid w:val="00A03969"/>
    <w:rsid w:val="00BB2384"/>
    <w:rsid w:val="00CF5DF7"/>
    <w:rsid w:val="00CF602A"/>
    <w:rsid w:val="00D0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CFD59-6C90-4A7E-9479-AAE5FBEA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8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538BC"/>
    <w:pPr>
      <w:jc w:val="center"/>
    </w:pPr>
    <w:rPr>
      <w:sz w:val="56"/>
      <w:szCs w:val="56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7538BC"/>
    <w:rPr>
      <w:rFonts w:ascii="Times New Roman" w:hAnsi="Times New Roman" w:cs="Times New Roman"/>
      <w:sz w:val="56"/>
      <w:szCs w:val="56"/>
      <w:lang w:eastAsia="zh-CN"/>
    </w:rPr>
  </w:style>
  <w:style w:type="paragraph" w:styleId="Subtitle">
    <w:name w:val="Subtitle"/>
    <w:basedOn w:val="Normal"/>
    <w:link w:val="SubtitleChar"/>
    <w:uiPriority w:val="11"/>
    <w:qFormat/>
    <w:rsid w:val="007538BC"/>
    <w:pPr>
      <w:jc w:val="center"/>
    </w:pPr>
    <w:rPr>
      <w:sz w:val="40"/>
      <w:szCs w:val="40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7538BC"/>
    <w:rPr>
      <w:rFonts w:ascii="Times New Roman" w:hAnsi="Times New Roman" w:cs="Times New Roman"/>
      <w:sz w:val="40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microbiology.okstate.ed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Bules, Alice</dc:creator>
  <cp:keywords/>
  <dc:description/>
  <cp:lastModifiedBy>Struble, Briana</cp:lastModifiedBy>
  <cp:revision>2</cp:revision>
  <cp:lastPrinted>2016-09-13T15:49:00Z</cp:lastPrinted>
  <dcterms:created xsi:type="dcterms:W3CDTF">2017-03-03T18:35:00Z</dcterms:created>
  <dcterms:modified xsi:type="dcterms:W3CDTF">2017-03-03T18:35:00Z</dcterms:modified>
</cp:coreProperties>
</file>